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1" w:rsidRDefault="009E1421" w:rsidP="009A0117">
      <w:pPr>
        <w:pStyle w:val="1"/>
        <w:shd w:val="clear" w:color="auto" w:fill="FFFFFF"/>
        <w:spacing w:before="0" w:after="75"/>
        <w:jc w:val="center"/>
        <w:rPr>
          <w:rFonts w:ascii="Times New Roman" w:hAnsi="Times New Roman" w:cs="Times New Roman"/>
          <w:b w:val="0"/>
          <w:bCs w:val="0"/>
          <w:color w:val="141412"/>
          <w:sz w:val="72"/>
          <w:szCs w:val="72"/>
        </w:rPr>
      </w:pPr>
      <w:r>
        <w:rPr>
          <w:rFonts w:ascii="Times New Roman" w:hAnsi="Times New Roman" w:cs="Times New Roman"/>
          <w:b w:val="0"/>
          <w:bCs w:val="0"/>
          <w:noProof/>
          <w:color w:val="141412"/>
          <w:sz w:val="72"/>
          <w:szCs w:val="72"/>
          <w:lang w:eastAsia="ru-RU"/>
        </w:rPr>
        <w:drawing>
          <wp:inline distT="0" distB="0" distL="0" distR="0">
            <wp:extent cx="2428875" cy="22345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985a9114e58d76d9ea06357cf030b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729" cy="223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color w:val="141412"/>
          <w:sz w:val="72"/>
          <w:szCs w:val="72"/>
        </w:rPr>
        <w:lastRenderedPageBreak/>
        <w:t>15</w:t>
      </w:r>
      <w:r w:rsidR="009A0117" w:rsidRPr="009A0117">
        <w:rPr>
          <w:rFonts w:ascii="Times New Roman" w:hAnsi="Times New Roman" w:cs="Times New Roman"/>
          <w:b w:val="0"/>
          <w:bCs w:val="0"/>
          <w:color w:val="141412"/>
          <w:sz w:val="72"/>
          <w:szCs w:val="72"/>
        </w:rPr>
        <w:t xml:space="preserve"> фактов </w:t>
      </w:r>
    </w:p>
    <w:p w:rsidR="009A0117" w:rsidRPr="009A0117" w:rsidRDefault="009A0117" w:rsidP="009A0117">
      <w:pPr>
        <w:pStyle w:val="1"/>
        <w:shd w:val="clear" w:color="auto" w:fill="FFFFFF"/>
        <w:spacing w:before="0" w:after="75"/>
        <w:jc w:val="center"/>
        <w:rPr>
          <w:rFonts w:ascii="Times New Roman" w:hAnsi="Times New Roman" w:cs="Times New Roman"/>
          <w:b w:val="0"/>
          <w:bCs w:val="0"/>
          <w:color w:val="141412"/>
          <w:sz w:val="72"/>
          <w:szCs w:val="72"/>
        </w:rPr>
      </w:pPr>
      <w:r w:rsidRPr="009A0117">
        <w:rPr>
          <w:rFonts w:ascii="Times New Roman" w:hAnsi="Times New Roman" w:cs="Times New Roman"/>
          <w:b w:val="0"/>
          <w:bCs w:val="0"/>
          <w:color w:val="141412"/>
          <w:sz w:val="72"/>
          <w:szCs w:val="72"/>
        </w:rPr>
        <w:t>о здоровом питании</w:t>
      </w:r>
    </w:p>
    <w:p w:rsidR="009E1421" w:rsidRDefault="009E1421" w:rsidP="009A011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  <w:sectPr w:rsidR="009E1421" w:rsidSect="009E142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0117" w:rsidRPr="009A0117" w:rsidRDefault="009A0117" w:rsidP="009A011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11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1.Еда нужна для жизни.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Любая еда – это не просто уд</w:t>
      </w:r>
      <w:bookmarkStart w:id="0" w:name="_GoBack"/>
      <w:bookmarkEnd w:id="0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овольствие или ритуал. Любое съеденное блюдо поставляет в организм энергию и вещества для поддержания здоровья.</w:t>
      </w:r>
    </w:p>
    <w:p w:rsidR="009A0117" w:rsidRPr="009A0117" w:rsidRDefault="009A0117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2. Питайтесь полноценно.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Соотношение белков, жиров и углеводов за день должно примерно равняться 1:1:4.  Запомнить правильные пропорции можно с помощью простого приема: представьте тарелку, разделенную на три одинаковых части. Две из них занимают углеводы, а третью поровну делят белки и жиры.</w:t>
      </w:r>
    </w:p>
    <w:p w:rsidR="009A0117" w:rsidRPr="009A0117" w:rsidRDefault="009A0117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3. Разнообразьте рацион.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Одни и те же продукты на столе – это скучно и чревато недобором важных питательных компонентов. Получить необходимый набор витаминов, микроэлементов и минеральных веществ можно только из длинного списка продуктов, большинство из которых вполне доступны: овощи, фрукты, мясо, рыба,</w:t>
      </w:r>
      <w:r w:rsidR="0054269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hyperlink r:id="rId6" w:history="1">
        <w:r w:rsidRPr="009A0117">
          <w:rPr>
            <w:rFonts w:ascii="Times New Roman" w:eastAsia="Times New Roman" w:hAnsi="Times New Roman" w:cs="Times New Roman"/>
            <w:color w:val="BC360A"/>
            <w:sz w:val="28"/>
            <w:szCs w:val="28"/>
            <w:lang w:eastAsia="ru-RU"/>
          </w:rPr>
          <w:t>орехи</w:t>
        </w:r>
      </w:hyperlink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молочные продукты, бобовые, хлеб, макароны из твердых сортов пшеницы, ягоды и </w:t>
      </w:r>
      <w:hyperlink r:id="rId7" w:history="1">
        <w:r w:rsidRPr="009A0117">
          <w:rPr>
            <w:rFonts w:ascii="Times New Roman" w:eastAsia="Times New Roman" w:hAnsi="Times New Roman" w:cs="Times New Roman"/>
            <w:color w:val="BC360A"/>
            <w:sz w:val="28"/>
            <w:szCs w:val="28"/>
            <w:lang w:eastAsia="ru-RU"/>
          </w:rPr>
          <w:t>зелень</w:t>
        </w:r>
      </w:hyperlink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</w:t>
      </w:r>
    </w:p>
    <w:p w:rsidR="009A0117" w:rsidRPr="009A0117" w:rsidRDefault="009A0117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4. Ешьте чаще.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Как ни парадоксально, чтобы не набирать вес, надо </w:t>
      </w:r>
      <w:hyperlink r:id="rId8" w:history="1">
        <w:r w:rsidRPr="009A0117">
          <w:rPr>
            <w:rFonts w:ascii="Times New Roman" w:eastAsia="Times New Roman" w:hAnsi="Times New Roman" w:cs="Times New Roman"/>
            <w:color w:val="BC360A"/>
            <w:sz w:val="28"/>
            <w:szCs w:val="28"/>
            <w:lang w:eastAsia="ru-RU"/>
          </w:rPr>
          <w:t>есть чаще</w:t>
        </w:r>
      </w:hyperlink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u w:val="single"/>
          <w:lang w:eastAsia="ru-RU"/>
        </w:rPr>
        <w:t xml:space="preserve"> Плотно позавтракайте, нормально пообедайте и скромно поужинайте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в промежутках между ними – перекусите фруктами, а перед сном — кисломолочный напиток. Таким образом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вы не будете испытывать чувство голода и сможете контролировать качество и количество принимаемой пищи.</w:t>
      </w:r>
    </w:p>
    <w:p w:rsidR="009A0117" w:rsidRPr="009A0117" w:rsidRDefault="009A0117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5.  Углеводы жизненно важны.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Это основной источник энергии, так как организм использует для своих нужд именно глюкозу. Углеводы легко перевариваются и быстро поступают в кровь. При нехватке углеводов тело начинает черпать энергию из белков, 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которые содержатся в мышцах, тем самым лишая организм строительного материала для жизненно важных гормонов и антител.</w:t>
      </w:r>
    </w:p>
    <w:p w:rsidR="009A0117" w:rsidRPr="009A0117" w:rsidRDefault="0054269F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 xml:space="preserve">6. </w:t>
      </w:r>
      <w:r w:rsidR="009A0117"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Меньше сахара.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Избыточный сахар в питании – еще одна причина лишнего веса.</w:t>
      </w:r>
      <w:r w:rsidR="0054269F"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Откажитесь от сахара-рафинада и сладких напитков. В одном стакане сладкой газировк</w:t>
      </w:r>
      <w:r w:rsidR="0054269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 до 8 чайных ложек и 130 ккал.</w:t>
      </w:r>
    </w:p>
    <w:p w:rsidR="009A0117" w:rsidRPr="009A0117" w:rsidRDefault="0054269F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7</w:t>
      </w:r>
      <w:r w:rsidR="009A0117"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.  Ешьте больше цельно</w:t>
      </w:r>
      <w:r w:rsid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-</w:t>
      </w:r>
      <w:r w:rsidR="009A0117"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зерновых продуктов.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 них есть сложные углеводы, которые перевариваются медленно и снижают тягу к сладостям. Включите в рацион крупы из нешлифованного зерна, хлеб с отрубями, хлебцы из муки грубого помола. Все они содержат много клетчатки и поэтому помогают снизить чувство голода и защищают организм от </w:t>
      </w:r>
      <w:proofErr w:type="gramStart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сердечно-сосудистых</w:t>
      </w:r>
      <w:proofErr w:type="gramEnd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заболеваний. В цельно</w:t>
      </w:r>
      <w:r w:rsidR="0054269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зерновых продуктах меньше калорий, но есть витамины</w:t>
      </w:r>
      <w:r w:rsidR="0054269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группы</w:t>
      </w:r>
      <w:proofErr w:type="gramStart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В</w:t>
      </w:r>
      <w:proofErr w:type="gramEnd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Е, кальций, калий, цинк, медь и другие полезные вещества.</w:t>
      </w:r>
    </w:p>
    <w:p w:rsidR="009A0117" w:rsidRPr="009A0117" w:rsidRDefault="0054269F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8</w:t>
      </w:r>
      <w:r w:rsidR="009A0117"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. Белки должны быть всегда.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Если в пище не хватает белков, снижается иммунитет, нарушаются гормональный баланс и восстановление тканей организма.</w:t>
      </w:r>
    </w:p>
    <w:p w:rsidR="009A0117" w:rsidRPr="009A0117" w:rsidRDefault="0054269F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9</w:t>
      </w:r>
      <w:r w:rsidR="009A0117"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. Жиры надо ограничивать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, но не исключать</w:t>
      </w:r>
      <w:r w:rsidR="009A0117"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Избыток жиров не только откладывается организмом про запас и образует лишний вес, но и нарушает работу печени и поджелудочной железы.</w:t>
      </w:r>
      <w:r w:rsidRPr="009A0117">
        <w:rPr>
          <w:rFonts w:ascii="MS Mincho" w:eastAsia="MS Mincho" w:hAnsi="MS Mincho" w:cs="MS Mincho" w:hint="eastAsia"/>
          <w:color w:val="141412"/>
          <w:sz w:val="28"/>
          <w:szCs w:val="28"/>
          <w:lang w:eastAsia="ru-RU"/>
        </w:rPr>
        <w:t> 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Жир можно найти даже в тех продуктах, которые кажутся обезжиренными. Например, в «Докторской» колбасе жира может быть около 30 процентов. </w:t>
      </w:r>
      <w:proofErr w:type="gramStart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Есть жир в шоколаде и печенье, в последних в среднем содержится 20 процентов жира.</w:t>
      </w:r>
      <w:proofErr w:type="gramEnd"/>
    </w:p>
    <w:p w:rsidR="009A0117" w:rsidRPr="009A0117" w:rsidRDefault="0054269F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10</w:t>
      </w:r>
      <w:r w:rsidR="009A0117"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. Не менее 600 г фруктов и овощей в день.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Овощи, фрукты и ягоды  содержат витамины, которых нет в других продуктах питания. Помимо аскорбиновой кислоты — витамина С — в них есть </w:t>
      </w:r>
      <w:proofErr w:type="spellStart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каротиноиды</w:t>
      </w:r>
      <w:proofErr w:type="spellEnd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, фолиевая кислота и </w:t>
      </w:r>
      <w:proofErr w:type="spellStart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флавоноиды</w:t>
      </w:r>
      <w:proofErr w:type="spellEnd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, объединенные общим названием «витамин </w:t>
      </w:r>
      <w:proofErr w:type="gramStart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</w:t>
      </w:r>
      <w:proofErr w:type="gramEnd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».</w:t>
      </w:r>
      <w:r w:rsidRPr="009A0117">
        <w:rPr>
          <w:rFonts w:ascii="MS Mincho" w:eastAsia="MS Mincho" w:hAnsi="MS Mincho" w:cs="MS Mincho" w:hint="eastAsia"/>
          <w:color w:val="141412"/>
          <w:sz w:val="28"/>
          <w:szCs w:val="28"/>
          <w:lang w:eastAsia="ru-RU"/>
        </w:rPr>
        <w:t> 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Овощи и фрукты лучше есть </w:t>
      </w:r>
      <w:proofErr w:type="gramStart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сырыми</w:t>
      </w:r>
      <w:proofErr w:type="gramEnd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или щадяще обработанными термически – так в них сохраняется больше витаминов и полезных веществ.</w:t>
      </w:r>
      <w:r w:rsidRPr="009A0117">
        <w:rPr>
          <w:rFonts w:ascii="MS Mincho" w:eastAsia="MS Mincho" w:hAnsi="MS Mincho" w:cs="MS Mincho" w:hint="eastAsia"/>
          <w:color w:val="141412"/>
          <w:sz w:val="28"/>
          <w:szCs w:val="28"/>
          <w:lang w:eastAsia="ru-RU"/>
        </w:rPr>
        <w:t> 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Регулярно потребляйте зеленые и оранжевые овощи — в них содержатся </w:t>
      </w:r>
      <w:proofErr w:type="spellStart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флавоноиды</w:t>
      </w:r>
      <w:proofErr w:type="spellEnd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– природные антиоксиданты, защищающие организм от старения.</w:t>
      </w:r>
    </w:p>
    <w:p w:rsidR="009A0117" w:rsidRPr="009A0117" w:rsidRDefault="009A0117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1</w:t>
      </w:r>
      <w:r w:rsidR="0054269F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1</w:t>
      </w:r>
      <w:r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. Потребляйте рыбу минимум раз в неделю.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В жирной рыбе – скумбрии, сельди или семге — много незаменимых жирных кислот Омега-3, которые борются с заболеваниями сердца и сосудов. Для положительного эффекта лучше употреблять не менее трех рыбных блюд в неделю.</w:t>
      </w:r>
    </w:p>
    <w:p w:rsidR="009A0117" w:rsidRPr="009A0117" w:rsidRDefault="009A0117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1</w:t>
      </w:r>
      <w:r w:rsidR="0054269F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2</w:t>
      </w:r>
      <w:r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. Включите в рацион молочные продукты.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Суточную норму кальция можно получить из полулитра молока, а витамина В</w:t>
      </w:r>
      <w:proofErr w:type="gramStart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2</w:t>
      </w:r>
      <w:proofErr w:type="gramEnd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– из стакана. Кисломолочные продукты подходят и тем, кто не переносит обычное молоко. Они так же полезны, как и молоко, хорошо перевариваются и помогают поддерживать в порядке микрофлору кишечника.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Ешьте молочные каши. Молоко и крупы по составу хорошо друг друга дополняют и легко перевариваются вместе, не создавая дополнительной нагрузки на пищеварительный тракт.</w:t>
      </w:r>
    </w:p>
    <w:p w:rsidR="009A0117" w:rsidRPr="009A0117" w:rsidRDefault="0054269F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13</w:t>
      </w:r>
      <w:r w:rsidR="009A0117"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. Лишний вес: избыток питания или недостаток движения.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Вес увеличивается, когда организм получает с пищей больше энергии, чем ему требуется. Не имеет значения, больше вы съели яблок или свиных отбивных. Если в организм поступает больше энергии, чем он может потратить – это приводит к увеличению веса. В России причиной лишнего веса чаще всего является избыток животных жиров в питании. К таким продуктам относятся, например, колбасы, сливочное масло, твердые сыры, а также жирные сорта мяса – свинина и баранина.</w:t>
      </w:r>
    </w:p>
    <w:p w:rsidR="009A0117" w:rsidRPr="009A0117" w:rsidRDefault="0054269F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14</w:t>
      </w:r>
      <w:r w:rsidR="009A0117"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. Проверить свой вес просто.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Понять, есть ли у вас лишний вес, можно, рассчитав индекс масс тела (ИМТ) по специальной формуле. ИМТ = масса тела в килограммах/(рост в метрах х рост в метрах). Или просто внесите свои данные </w:t>
      </w:r>
      <w:proofErr w:type="gramStart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proofErr w:type="gramEnd"/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  <w:hyperlink r:id="rId9" w:history="1">
        <w:r w:rsidRPr="009A0117">
          <w:rPr>
            <w:rFonts w:ascii="Times New Roman" w:eastAsia="Times New Roman" w:hAnsi="Times New Roman" w:cs="Times New Roman"/>
            <w:color w:val="BC360A"/>
            <w:sz w:val="28"/>
            <w:szCs w:val="28"/>
            <w:lang w:eastAsia="ru-RU"/>
          </w:rPr>
          <w:t>калькулятор</w:t>
        </w:r>
      </w:hyperlink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на сайте Takzdorovo.ru. Если вы получили значение от 18,5 до 25, значит, лишнего веса у вас нет.</w:t>
      </w:r>
    </w:p>
    <w:p w:rsidR="009A0117" w:rsidRPr="009A0117" w:rsidRDefault="0054269F" w:rsidP="009A0117">
      <w:pP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15</w:t>
      </w:r>
      <w:r w:rsidR="009A0117" w:rsidRPr="009A011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. Здоровое питание – это просто.</w:t>
      </w:r>
    </w:p>
    <w:p w:rsidR="009A0117" w:rsidRPr="009A0117" w:rsidRDefault="009A0117" w:rsidP="009A01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Самые полезные крупы – самые дешевые. Зимой лучше покупать замороженные овощи вместо дорогих свежих, нежирные молочные продукты дешевле цельных, а растительные масла – сливочных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. </w:t>
      </w:r>
      <w:r w:rsidRPr="009A011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Изменение пищевых привычек благоприятно скажется на здоровье, внешнем виде и самочувствии.</w:t>
      </w:r>
    </w:p>
    <w:p w:rsidR="009A0117" w:rsidRPr="009A0117" w:rsidRDefault="009A0117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1421" w:rsidRDefault="0084083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11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питания школьника зависит от времени обучения.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0"/>
        <w:gridCol w:w="2445"/>
        <w:gridCol w:w="2325"/>
        <w:gridCol w:w="2461"/>
      </w:tblGrid>
      <w:tr w:rsidR="009E1421" w:rsidTr="009E1421"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421" w:rsidRP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смена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421" w:rsidRP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смена</w:t>
            </w:r>
          </w:p>
        </w:tc>
      </w:tr>
      <w:tr w:rsidR="009E1421" w:rsidTr="009E1421">
        <w:tc>
          <w:tcPr>
            <w:tcW w:w="2340" w:type="dxa"/>
            <w:tcBorders>
              <w:lef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01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завтрак</w:t>
            </w:r>
          </w:p>
        </w:tc>
        <w:tc>
          <w:tcPr>
            <w:tcW w:w="2445" w:type="dxa"/>
            <w:tcBorders>
              <w:righ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7.00 – 7.</w:t>
            </w:r>
            <w:r w:rsidRPr="009A01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325" w:type="dxa"/>
            <w:tcBorders>
              <w:lef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завтрак </w:t>
            </w:r>
          </w:p>
        </w:tc>
        <w:tc>
          <w:tcPr>
            <w:tcW w:w="2461" w:type="dxa"/>
            <w:tcBorders>
              <w:righ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8.00</w:t>
            </w:r>
          </w:p>
        </w:tc>
      </w:tr>
      <w:tr w:rsidR="009E1421" w:rsidTr="009E1421">
        <w:tc>
          <w:tcPr>
            <w:tcW w:w="2340" w:type="dxa"/>
            <w:tcBorders>
              <w:lef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01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 завтрак</w:t>
            </w:r>
          </w:p>
        </w:tc>
        <w:tc>
          <w:tcPr>
            <w:tcW w:w="2445" w:type="dxa"/>
            <w:tcBorders>
              <w:righ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10.30 – 11.</w:t>
            </w:r>
            <w:r w:rsidRPr="009A01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325" w:type="dxa"/>
            <w:tcBorders>
              <w:lef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завтрак</w:t>
            </w:r>
          </w:p>
        </w:tc>
        <w:tc>
          <w:tcPr>
            <w:tcW w:w="2461" w:type="dxa"/>
            <w:tcBorders>
              <w:righ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12.30</w:t>
            </w:r>
          </w:p>
        </w:tc>
      </w:tr>
      <w:tr w:rsidR="009E1421" w:rsidTr="009E1421">
        <w:tc>
          <w:tcPr>
            <w:tcW w:w="2340" w:type="dxa"/>
            <w:tcBorders>
              <w:lef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01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2445" w:type="dxa"/>
            <w:tcBorders>
              <w:righ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14.00 – 15.</w:t>
            </w:r>
            <w:r w:rsidRPr="009A01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325" w:type="dxa"/>
            <w:tcBorders>
              <w:lef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2461" w:type="dxa"/>
            <w:tcBorders>
              <w:righ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</w:t>
            </w:r>
          </w:p>
        </w:tc>
      </w:tr>
      <w:tr w:rsidR="009E1421" w:rsidTr="009E1421"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01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Ужин</w:t>
            </w:r>
          </w:p>
        </w:tc>
        <w:tc>
          <w:tcPr>
            <w:tcW w:w="2445" w:type="dxa"/>
            <w:tcBorders>
              <w:bottom w:val="single" w:sz="18" w:space="0" w:color="auto"/>
              <w:righ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19.00 – 20.</w:t>
            </w:r>
            <w:r w:rsidRPr="009A01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Pr="009A0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25" w:type="dxa"/>
            <w:tcBorders>
              <w:left w:val="single" w:sz="18" w:space="0" w:color="auto"/>
              <w:bottom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Ужин</w:t>
            </w:r>
          </w:p>
        </w:tc>
        <w:tc>
          <w:tcPr>
            <w:tcW w:w="2461" w:type="dxa"/>
            <w:tcBorders>
              <w:bottom w:val="single" w:sz="18" w:space="0" w:color="auto"/>
              <w:right w:val="single" w:sz="18" w:space="0" w:color="auto"/>
            </w:tcBorders>
          </w:tcPr>
          <w:p w:rsidR="009E1421" w:rsidRDefault="009E1421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20.00 – 20.30</w:t>
            </w:r>
          </w:p>
        </w:tc>
      </w:tr>
    </w:tbl>
    <w:p w:rsidR="0030653C" w:rsidRPr="009E1421" w:rsidRDefault="0030653C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083F" w:rsidRPr="009A0117" w:rsidRDefault="0084083F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4083F" w:rsidRDefault="0084083F">
      <w:pPr>
        <w:rPr>
          <w:rStyle w:val="apple-style-span"/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  <w:r w:rsidRPr="009A0117">
        <w:rPr>
          <w:rStyle w:val="apple-style-span"/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Питание детей в школьной столовой организовывается при учете требований щадящего питания, которое максимально наполняется овощами и фруктами, выращенными в школьном саду либо на пришкольном участке. Также здесь проводится профилактика авитаминоза и других заболеваний. Для этого в рационе школьников используется аскорбиновая кислота и шиповник.</w:t>
      </w:r>
    </w:p>
    <w:p w:rsidR="009E1421" w:rsidRDefault="009E1421" w:rsidP="009E1421">
      <w:pPr>
        <w:jc w:val="center"/>
        <w:rPr>
          <w:rStyle w:val="apple-style-span"/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53535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48B8DE" wp14:editId="54E8F5E3">
            <wp:extent cx="4333875" cy="5705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orov-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7"/>
                    <a:stretch/>
                  </pic:blipFill>
                  <pic:spPr bwMode="auto">
                    <a:xfrm>
                      <a:off x="0" y="0"/>
                      <a:ext cx="4333875" cy="570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117" w:rsidRPr="009A0117" w:rsidRDefault="009A0117">
      <w:pPr>
        <w:rPr>
          <w:rFonts w:ascii="Times New Roman" w:hAnsi="Times New Roman" w:cs="Times New Roman"/>
          <w:sz w:val="28"/>
          <w:szCs w:val="28"/>
        </w:rPr>
      </w:pPr>
    </w:p>
    <w:sectPr w:rsidR="009A0117" w:rsidRPr="009A0117" w:rsidSect="009E1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3F"/>
    <w:rsid w:val="0030653C"/>
    <w:rsid w:val="0054269F"/>
    <w:rsid w:val="0084083F"/>
    <w:rsid w:val="009A0117"/>
    <w:rsid w:val="009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0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4083F"/>
  </w:style>
  <w:style w:type="character" w:customStyle="1" w:styleId="20">
    <w:name w:val="Заголовок 2 Знак"/>
    <w:basedOn w:val="a0"/>
    <w:link w:val="2"/>
    <w:uiPriority w:val="9"/>
    <w:rsid w:val="009A0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117"/>
    <w:rPr>
      <w:b/>
      <w:bCs/>
    </w:rPr>
  </w:style>
  <w:style w:type="character" w:customStyle="1" w:styleId="apple-converted-space">
    <w:name w:val="apple-converted-space"/>
    <w:basedOn w:val="a0"/>
    <w:rsid w:val="009A0117"/>
  </w:style>
  <w:style w:type="character" w:styleId="a5">
    <w:name w:val="Hyperlink"/>
    <w:basedOn w:val="a0"/>
    <w:uiPriority w:val="99"/>
    <w:semiHidden/>
    <w:unhideWhenUsed/>
    <w:rsid w:val="009A01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0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4083F"/>
  </w:style>
  <w:style w:type="character" w:customStyle="1" w:styleId="20">
    <w:name w:val="Заголовок 2 Знак"/>
    <w:basedOn w:val="a0"/>
    <w:link w:val="2"/>
    <w:uiPriority w:val="9"/>
    <w:rsid w:val="009A0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117"/>
    <w:rPr>
      <w:b/>
      <w:bCs/>
    </w:rPr>
  </w:style>
  <w:style w:type="character" w:customStyle="1" w:styleId="apple-converted-space">
    <w:name w:val="apple-converted-space"/>
    <w:basedOn w:val="a0"/>
    <w:rsid w:val="009A0117"/>
  </w:style>
  <w:style w:type="character" w:styleId="a5">
    <w:name w:val="Hyperlink"/>
    <w:basedOn w:val="a0"/>
    <w:uiPriority w:val="99"/>
    <w:semiHidden/>
    <w:unhideWhenUsed/>
    <w:rsid w:val="009A01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itivchik.info/goto/http:/www.takzdorovo.ru/profilaktika/obraz-zhizni/drobnoe-pit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zitivchik.info/goto/http:/www.takzdorovo.ru/pitanie/zelenyj-podokonni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zitivchik.info/goto/http:/www.takzdorovo.ru/pitanie/vsem-na-oreh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pozitivchik.info/goto/http:/www.takzdorovo.ru/calcs/492/int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1</cp:revision>
  <dcterms:created xsi:type="dcterms:W3CDTF">2015-01-15T06:50:00Z</dcterms:created>
  <dcterms:modified xsi:type="dcterms:W3CDTF">2015-01-15T07:36:00Z</dcterms:modified>
</cp:coreProperties>
</file>