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984806" w:themeColor="accent6" w:themeShade="80"/>
          <w:kern w:val="36"/>
          <w:sz w:val="28"/>
          <w:szCs w:val="28"/>
          <w:lang w:eastAsia="ru-RU"/>
        </w:rPr>
        <w:t>Ответы на вопросы родителей по организации питания в школе</w:t>
      </w:r>
    </w:p>
    <w:p w:rsid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0AE" w:rsidRDefault="00BC40AE" w:rsidP="00B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5"/>
          <w:sz w:val="28"/>
          <w:szCs w:val="28"/>
          <w:lang w:eastAsia="ru-RU"/>
        </w:rPr>
        <w:t>Вопрос:</w:t>
      </w:r>
    </w:p>
    <w:p w:rsidR="00BC40AE" w:rsidRPr="00BC40AE" w:rsidRDefault="00BC40AE" w:rsidP="00B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pacing w:val="5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Cs/>
          <w:i/>
          <w:color w:val="000000" w:themeColor="text1"/>
          <w:spacing w:val="5"/>
          <w:sz w:val="28"/>
          <w:szCs w:val="28"/>
          <w:lang w:eastAsia="ru-RU"/>
        </w:rPr>
        <w:t>Какие категории школьников имеют право на бесплатное горячее питание? </w:t>
      </w:r>
    </w:p>
    <w:p w:rsidR="00BC40AE" w:rsidRPr="00BC40AE" w:rsidRDefault="00BC40AE" w:rsidP="00B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  <w:lang w:eastAsia="ru-RU"/>
        </w:rPr>
        <w:t>Ответ:</w:t>
      </w:r>
    </w:p>
    <w:p w:rsidR="00BC40AE" w:rsidRPr="00BC40AE" w:rsidRDefault="00BC40AE" w:rsidP="00BC40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Бесплатным горячим питанием</w:t>
      </w:r>
      <w:r w:rsidR="0078767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</w:t>
      </w:r>
      <w:r w:rsidRPr="00BC40A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за счет бюджета обеспечиваются все учащиеся 1</w:t>
      </w:r>
      <w:r w:rsidR="0078767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-</w:t>
      </w:r>
      <w:r w:rsidRPr="00BC40A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4-х классов, кроме того бесплатные завтраки или обеды предусмотрены для учащихся льготных категорий из малообеспеченных или многодетных семей</w:t>
      </w:r>
      <w:r w:rsidR="0078767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.</w:t>
      </w:r>
      <w:r w:rsidRPr="00BC40A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Также</w:t>
      </w:r>
      <w:r w:rsidR="0078767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,</w:t>
      </w:r>
      <w:r w:rsidRPr="00BC40AE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 за счет местного бюджета финансируется бесплатное двухразовое питание для детей с ограниченными возможностями здоровья (ОВЗ) и детей-инвалидов.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0AE" w:rsidRPr="00BC40AE" w:rsidRDefault="00BC40AE" w:rsidP="00787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Вопрос: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Кто имеет право на замену питания денежной выплатой?</w:t>
      </w:r>
      <w:r w:rsidRPr="0078767C">
        <w:rPr>
          <w:rFonts w:ascii="Times New Roman" w:eastAsia="Times New Roman" w:hAnsi="Times New Roman" w:cs="Times New Roman"/>
          <w:i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Денежную выплату на обеспечение двухразовым питанием получают родители (законные представители) учащихся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дому.</w:t>
      </w:r>
    </w:p>
    <w:p w:rsidR="0078767C" w:rsidRDefault="0078767C" w:rsidP="00BC40AE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767C" w:rsidRDefault="0078767C" w:rsidP="00BC40AE">
      <w:pPr>
        <w:spacing w:after="0" w:line="240" w:lineRule="auto"/>
        <w:ind w:firstLine="709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8767C" w:rsidRPr="0078767C" w:rsidRDefault="0078767C" w:rsidP="0078767C">
      <w:pPr>
        <w:spacing w:after="0" w:line="240" w:lineRule="auto"/>
        <w:ind w:firstLine="709"/>
        <w:rPr>
          <w:rStyle w:val="a4"/>
          <w:rFonts w:ascii="Times New Roman" w:eastAsia="Times New Roman" w:hAnsi="Times New Roman" w:cs="Times New Roman"/>
          <w:b/>
          <w:i w:val="0"/>
          <w:iCs w:val="0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Вопрос:</w:t>
      </w:r>
    </w:p>
    <w:p w:rsidR="00B50690" w:rsidRPr="00BC40AE" w:rsidRDefault="00BC40AE" w:rsidP="00BC40AE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40AE">
        <w:rPr>
          <w:rStyle w:val="a4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Каковы основания для прекращения льготного питания?</w:t>
      </w:r>
    </w:p>
    <w:p w:rsidR="0078767C" w:rsidRPr="0078767C" w:rsidRDefault="0078767C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876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Основанием для прекращения предоставления льготного питания может послужить:</w:t>
      </w:r>
    </w:p>
    <w:p w:rsidR="00BC40AE" w:rsidRPr="00BC40AE" w:rsidRDefault="00BC40AE" w:rsidP="007876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выбытие обучающегося из образовательного учреждения;</w:t>
      </w:r>
      <w:proofErr w:type="gramEnd"/>
    </w:p>
    <w:p w:rsidR="00BC40AE" w:rsidRPr="00BC40AE" w:rsidRDefault="00BC40AE" w:rsidP="007876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истечение срока действия предоставленной справки о </w:t>
      </w:r>
      <w:proofErr w:type="spellStart"/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малоимущности</w:t>
      </w:r>
      <w:proofErr w:type="spellEnd"/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BC40AE" w:rsidRPr="00BC40AE" w:rsidRDefault="00BC40AE" w:rsidP="0078767C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актуального на новый учебный год заявления на предоставление льготного питания.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767C" w:rsidRDefault="0078767C" w:rsidP="0078767C">
      <w:pPr>
        <w:pStyle w:val="a3"/>
        <w:spacing w:before="0" w:beforeAutospacing="0" w:after="0" w:afterAutospacing="0"/>
        <w:ind w:firstLine="709"/>
        <w:rPr>
          <w:rStyle w:val="a7"/>
          <w:color w:val="000000" w:themeColor="text1"/>
          <w:sz w:val="28"/>
          <w:szCs w:val="28"/>
          <w:u w:val="single"/>
          <w:shd w:val="clear" w:color="auto" w:fill="F8F8F8"/>
        </w:rPr>
      </w:pPr>
    </w:p>
    <w:p w:rsidR="0078767C" w:rsidRPr="0078767C" w:rsidRDefault="00BC40AE" w:rsidP="0078767C">
      <w:pPr>
        <w:pStyle w:val="a3"/>
        <w:spacing w:before="0" w:beforeAutospacing="0" w:after="0" w:afterAutospacing="0"/>
        <w:ind w:firstLine="709"/>
        <w:rPr>
          <w:rStyle w:val="a7"/>
          <w:color w:val="000000" w:themeColor="text1"/>
          <w:sz w:val="28"/>
          <w:szCs w:val="28"/>
        </w:rPr>
      </w:pPr>
      <w:r w:rsidRPr="0078767C">
        <w:rPr>
          <w:rStyle w:val="a7"/>
          <w:color w:val="000000" w:themeColor="text1"/>
          <w:sz w:val="28"/>
          <w:szCs w:val="28"/>
        </w:rPr>
        <w:t>Вопрос: </w:t>
      </w:r>
    </w:p>
    <w:p w:rsidR="00BC40AE" w:rsidRPr="0078767C" w:rsidRDefault="00BC40AE" w:rsidP="0078767C">
      <w:pPr>
        <w:pStyle w:val="a3"/>
        <w:spacing w:before="0" w:beforeAutospacing="0" w:after="0" w:afterAutospacing="0"/>
        <w:ind w:firstLine="709"/>
        <w:rPr>
          <w:b/>
          <w:i/>
          <w:color w:val="000000" w:themeColor="text1"/>
          <w:sz w:val="28"/>
          <w:szCs w:val="28"/>
        </w:rPr>
      </w:pPr>
      <w:r w:rsidRPr="0078767C">
        <w:rPr>
          <w:rStyle w:val="a7"/>
          <w:b w:val="0"/>
          <w:i/>
          <w:color w:val="000000" w:themeColor="text1"/>
          <w:sz w:val="28"/>
          <w:szCs w:val="28"/>
        </w:rPr>
        <w:t>Почему из школьного меню убрали сосиски?</w:t>
      </w:r>
    </w:p>
    <w:p w:rsidR="0078767C" w:rsidRDefault="00BC40AE" w:rsidP="00BC40A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767C">
        <w:rPr>
          <w:b/>
          <w:bCs/>
          <w:color w:val="000000" w:themeColor="text1"/>
          <w:sz w:val="28"/>
          <w:szCs w:val="28"/>
        </w:rPr>
        <w:t>Ответ:</w:t>
      </w:r>
      <w:r w:rsidRPr="0078767C">
        <w:rPr>
          <w:color w:val="000000" w:themeColor="text1"/>
          <w:sz w:val="28"/>
          <w:szCs w:val="28"/>
        </w:rPr>
        <w:t>   </w:t>
      </w:r>
    </w:p>
    <w:p w:rsidR="00BC40AE" w:rsidRPr="0078767C" w:rsidRDefault="00BC40AE" w:rsidP="00BC40A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767C">
        <w:rPr>
          <w:color w:val="000000" w:themeColor="text1"/>
          <w:sz w:val="28"/>
          <w:szCs w:val="28"/>
        </w:rPr>
        <w:t> Их не столько даже любят дети, сколько любят взрослые, потому что сосиски просты и быстры в приготовлении. Вместе с тем, равно как и колбасные изделия, сосиски действительно отсутствуют сегодня в перечне рекомендуемых блюд для детского питания.</w:t>
      </w:r>
    </w:p>
    <w:p w:rsidR="00BC40AE" w:rsidRPr="0078767C" w:rsidRDefault="00BC40AE" w:rsidP="00BC40AE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8767C">
        <w:rPr>
          <w:color w:val="000000" w:themeColor="text1"/>
          <w:sz w:val="28"/>
          <w:szCs w:val="28"/>
        </w:rPr>
        <w:t xml:space="preserve">Причина – повышенное содержание соли и тяжелых для переваривания детским организмом жиров. Если мы говорим о здоровом питании, формировании здоровых пищевых привычек, вкусовых пристрастий, определяющих в перспективе популяционный уровень профилактики избыточной массы тела, </w:t>
      </w:r>
      <w:r w:rsidRPr="0078767C">
        <w:rPr>
          <w:color w:val="000000" w:themeColor="text1"/>
          <w:sz w:val="28"/>
          <w:szCs w:val="28"/>
        </w:rPr>
        <w:lastRenderedPageBreak/>
        <w:t>болезней системы кровообращения, нарушения обмена веществ, то данная позиция вполне понятна. Детям в качестве альтернативы вместо сосисок сегодня предлагаются мясные и рыбные блюда – более физиологически полноценные.</w:t>
      </w:r>
    </w:p>
    <w:p w:rsidR="00BC40AE" w:rsidRPr="00BC40AE" w:rsidRDefault="00BC40AE" w:rsidP="00BC40AE">
      <w:pPr>
        <w:shd w:val="clear" w:color="auto" w:fill="FFFFFF"/>
        <w:spacing w:before="150" w:after="150" w:line="240" w:lineRule="auto"/>
        <w:rPr>
          <w:rFonts w:ascii="Tahoma" w:eastAsia="Times New Roman" w:hAnsi="Tahoma" w:cs="Tahoma"/>
          <w:color w:val="4D4D4D"/>
          <w:sz w:val="21"/>
          <w:szCs w:val="21"/>
          <w:lang w:eastAsia="ru-RU"/>
        </w:rPr>
      </w:pP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Вопрос: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Какие обязанности классного руководителя в организации питания учеников?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Ответ: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Функциональные обязанности классного руководителя, в том числе в части касающейся организации питания </w:t>
      </w:r>
      <w:proofErr w:type="gramStart"/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определяются руководителем образовательной организации.</w:t>
      </w:r>
    </w:p>
    <w:p w:rsidR="00BC40AE" w:rsidRPr="00BC40AE" w:rsidRDefault="00BC40AE" w:rsidP="00BC40A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правило</w:t>
      </w:r>
      <w:r w:rsidR="007876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C40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они касаются вопросов разъяснения принципов здорового питания и основ личной гигиены, проведения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питания, взаимодействию по этим вопросам с родителями.</w:t>
      </w:r>
    </w:p>
    <w:p w:rsidR="00BC40AE" w:rsidRDefault="00BC40AE"/>
    <w:sectPr w:rsidR="00BC40AE" w:rsidSect="00BC40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20F70"/>
    <w:multiLevelType w:val="multilevel"/>
    <w:tmpl w:val="BA2EF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0AE"/>
    <w:rsid w:val="0078767C"/>
    <w:rsid w:val="00B50690"/>
    <w:rsid w:val="00BC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90"/>
  </w:style>
  <w:style w:type="paragraph" w:styleId="1">
    <w:name w:val="heading 1"/>
    <w:basedOn w:val="a"/>
    <w:link w:val="10"/>
    <w:uiPriority w:val="9"/>
    <w:qFormat/>
    <w:rsid w:val="00BC4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0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4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C40AE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C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0A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C40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3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1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2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4934493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61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446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93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00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751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49646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9683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36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8420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21446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5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5141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78542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4416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62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2227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7266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1555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7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3870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49375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96191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2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2619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5907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0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5501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2022-04-28T17:01:00Z</dcterms:created>
  <dcterms:modified xsi:type="dcterms:W3CDTF">2022-04-28T17:14:00Z</dcterms:modified>
</cp:coreProperties>
</file>